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宿迁市苏州外国语学校食堂用品设备清单</w:t>
      </w:r>
    </w:p>
    <w:tbl>
      <w:tblPr>
        <w:tblStyle w:val="3"/>
        <w:tblW w:w="8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563"/>
        <w:gridCol w:w="5073"/>
        <w:gridCol w:w="682"/>
        <w:gridCol w:w="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 w:bidi="ar"/>
              </w:rPr>
              <w:t>名称</w:t>
            </w:r>
          </w:p>
        </w:tc>
        <w:tc>
          <w:tcPr>
            <w:tcW w:w="5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 w:bidi="ar"/>
              </w:rPr>
              <w:t>规格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 w:bidi="ar"/>
              </w:rPr>
              <w:t>数量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恒联双动和面机</w:t>
            </w:r>
          </w:p>
        </w:tc>
        <w:tc>
          <w:tcPr>
            <w:tcW w:w="5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HS50A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6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恒联揉压面机</w:t>
            </w:r>
          </w:p>
        </w:tc>
        <w:tc>
          <w:tcPr>
            <w:tcW w:w="5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MT-388</w:t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平板车</w:t>
            </w:r>
          </w:p>
        </w:tc>
        <w:tc>
          <w:tcPr>
            <w:tcW w:w="5073" w:type="dxa"/>
            <w:vAlign w:val="top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平板车</w:t>
            </w:r>
          </w:p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drawing>
                <wp:inline distT="0" distB="0" distL="114300" distR="114300">
                  <wp:extent cx="1348740" cy="1333500"/>
                  <wp:effectExtent l="0" t="0" r="10160" b="0"/>
                  <wp:docPr id="1" name="图片 1" descr="搜狗截图20年08月27日101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搜狗截图20年08月27日1010_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双层推车</w:t>
            </w:r>
          </w:p>
        </w:tc>
        <w:tc>
          <w:tcPr>
            <w:tcW w:w="5073" w:type="dxa"/>
            <w:vAlign w:val="top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双层推车</w:t>
            </w:r>
          </w:p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drawing>
                <wp:inline distT="0" distB="0" distL="114300" distR="114300">
                  <wp:extent cx="1383665" cy="1322070"/>
                  <wp:effectExtent l="0" t="0" r="635" b="11430"/>
                  <wp:docPr id="2" name="图片 2" descr="搜狗截图20年08月27日1017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搜狗截图20年08月27日1017_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665" cy="1322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12539DC"/>
    <w:rsid w:val="181E15BB"/>
    <w:rsid w:val="39F22193"/>
    <w:rsid w:val="4C6B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ascii="方正仿宋_GBK" w:hAnsi="方正仿宋_GBK" w:eastAsia="方正仿宋_GBK" w:cs="方正仿宋_GBK"/>
      <w:b/>
      <w:color w:val="00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default" w:ascii="方正仿宋_GBK" w:hAnsi="方正仿宋_GBK" w:eastAsia="方正仿宋_GBK" w:cs="方正仿宋_GBK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2020-06-23T06:42:00Z</dcterms:created>
  <dc:creator>LLLLL.卢鼎一</dc:creator>
  <cp:lastModifiedBy>LLLLL.卢鼎一</cp:lastModifiedBy>
  <dcterms:modified xsi:type="dcterms:W3CDTF">2020-08-27T02:28:17Z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